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745" w:type="dxa"/>
        <w:jc w:val="center"/>
        <w:tblLook w:val="04A0" w:firstRow="1" w:lastRow="0" w:firstColumn="1" w:lastColumn="0" w:noHBand="0" w:noVBand="1"/>
      </w:tblPr>
      <w:tblGrid>
        <w:gridCol w:w="2262"/>
        <w:gridCol w:w="1986"/>
        <w:gridCol w:w="1553"/>
        <w:gridCol w:w="1442"/>
        <w:gridCol w:w="127"/>
        <w:gridCol w:w="1272"/>
        <w:gridCol w:w="1418"/>
        <w:gridCol w:w="3685"/>
      </w:tblGrid>
      <w:tr w:rsidR="00CE5F04" w14:paraId="5A5EA438" w14:textId="65B7AB65" w:rsidTr="00ED4BC5">
        <w:trPr>
          <w:jc w:val="center"/>
        </w:trPr>
        <w:tc>
          <w:tcPr>
            <w:tcW w:w="7370" w:type="dxa"/>
            <w:gridSpan w:val="5"/>
          </w:tcPr>
          <w:p w14:paraId="32A0B579" w14:textId="77777777" w:rsidR="00CE5F04" w:rsidRPr="00C221C2" w:rsidRDefault="00CE5F04" w:rsidP="00202465">
            <w:pPr>
              <w:rPr>
                <w:b/>
              </w:rPr>
            </w:pPr>
            <w:r w:rsidRPr="00C221C2">
              <w:rPr>
                <w:b/>
              </w:rPr>
              <w:t>KONTROLLPLAN</w:t>
            </w:r>
            <w:r>
              <w:rPr>
                <w:b/>
              </w:rPr>
              <w:t xml:space="preserve"> VA-anslutning</w:t>
            </w:r>
          </w:p>
        </w:tc>
        <w:tc>
          <w:tcPr>
            <w:tcW w:w="6375" w:type="dxa"/>
            <w:gridSpan w:val="3"/>
            <w:vMerge w:val="restart"/>
          </w:tcPr>
          <w:p w14:paraId="52372D5D" w14:textId="574C4281" w:rsidR="00CE5F04" w:rsidRPr="00C221C2" w:rsidRDefault="00CE5F04" w:rsidP="00202465">
            <w:pPr>
              <w:rPr>
                <w:b/>
              </w:rPr>
            </w:pPr>
            <w:r w:rsidRPr="00CE5F0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A02F26" wp14:editId="530059B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88900</wp:posOffset>
                      </wp:positionV>
                      <wp:extent cx="2360930" cy="1266825"/>
                      <wp:effectExtent l="0" t="0" r="13335" b="2857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66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D7C5C" w14:textId="13EB063F" w:rsidR="00705CF6" w:rsidRDefault="00CE5F04">
                                  <w:r w:rsidRPr="00CE5F04">
                                    <w:t xml:space="preserve">Syftet med kontrollplanen är att se till att gällande regler och tekniska krav uppfylls. </w:t>
                                  </w:r>
                                  <w:r w:rsidR="004F143E">
                                    <w:t xml:space="preserve">Kontrollplanen ska skickas in med anmälan för att fastställas och sen </w:t>
                                  </w:r>
                                  <w:r w:rsidRPr="00CE5F04">
                                    <w:t xml:space="preserve">när arbetet är klart </w:t>
                                  </w:r>
                                  <w:r w:rsidR="004F143E">
                                    <w:t>signeras och skickas in igen.</w:t>
                                  </w:r>
                                </w:p>
                                <w:p w14:paraId="7D93D40C" w14:textId="27ACC905" w:rsidR="00705CF6" w:rsidRDefault="00705CF6">
                                  <w:r>
                                    <w:t>Ta bort eller lägg till aktuella punkter för just ditt projekt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02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.3pt;margin-top:7pt;width:185.9pt;height:9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" fillcolor="white [3201]" strokecolor="#c0504d [3205]" strokeweight="2pt">
                      <v:textbox>
                        <w:txbxContent>
                          <w:p w14:paraId="75BD7C5C" w14:textId="13EB063F" w:rsidR="00705CF6" w:rsidRDefault="00CE5F04">
                            <w:r w:rsidRPr="00CE5F04">
                              <w:t xml:space="preserve">Syftet med kontrollplanen är att se till att gällande regler och tekniska krav uppfylls. </w:t>
                            </w:r>
                            <w:r w:rsidR="004F143E">
                              <w:t xml:space="preserve">Kontrollplanen ska skickas in med anmälan för att fastställas och sen </w:t>
                            </w:r>
                            <w:r w:rsidRPr="00CE5F04">
                              <w:t xml:space="preserve">när arbetet är klart </w:t>
                            </w:r>
                            <w:r w:rsidR="004F143E">
                              <w:t>signeras och skickas in igen.</w:t>
                            </w:r>
                          </w:p>
                          <w:p w14:paraId="7D93D40C" w14:textId="27ACC905" w:rsidR="00705CF6" w:rsidRDefault="00705CF6">
                            <w:r>
                              <w:t>Ta bort eller lägg till aktuella punkter för just ditt projekt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E5F04" w14:paraId="39B74874" w14:textId="20CD9584" w:rsidTr="00ED4BC5">
        <w:trPr>
          <w:jc w:val="center"/>
        </w:trPr>
        <w:tc>
          <w:tcPr>
            <w:tcW w:w="2262" w:type="dxa"/>
          </w:tcPr>
          <w:p w14:paraId="6C83E6BB" w14:textId="4635D3DA" w:rsidR="00CE5F04" w:rsidRDefault="00CE5F04">
            <w:r>
              <w:t>Fastighet</w:t>
            </w:r>
          </w:p>
        </w:tc>
        <w:tc>
          <w:tcPr>
            <w:tcW w:w="5108" w:type="dxa"/>
            <w:gridSpan w:val="4"/>
          </w:tcPr>
          <w:p w14:paraId="1B377604" w14:textId="77777777" w:rsidR="00CE5F04" w:rsidRDefault="00CE5F04"/>
        </w:tc>
        <w:tc>
          <w:tcPr>
            <w:tcW w:w="6375" w:type="dxa"/>
            <w:gridSpan w:val="3"/>
            <w:vMerge/>
          </w:tcPr>
          <w:p w14:paraId="09EDBA8E" w14:textId="77777777" w:rsidR="00CE5F04" w:rsidRDefault="00CE5F04"/>
        </w:tc>
      </w:tr>
      <w:tr w:rsidR="00CE5F04" w14:paraId="589C747A" w14:textId="001A85A6" w:rsidTr="00ED4BC5">
        <w:trPr>
          <w:jc w:val="center"/>
        </w:trPr>
        <w:tc>
          <w:tcPr>
            <w:tcW w:w="2262" w:type="dxa"/>
          </w:tcPr>
          <w:p w14:paraId="47634B2E" w14:textId="77777777" w:rsidR="00CE5F04" w:rsidRDefault="00CE5F04">
            <w:r>
              <w:t>Byggherre:</w:t>
            </w:r>
          </w:p>
        </w:tc>
        <w:tc>
          <w:tcPr>
            <w:tcW w:w="5108" w:type="dxa"/>
            <w:gridSpan w:val="4"/>
          </w:tcPr>
          <w:p w14:paraId="2DE87224" w14:textId="77777777" w:rsidR="00CE5F04" w:rsidRDefault="00CE5F04" w:rsidP="00592668">
            <w:pPr>
              <w:tabs>
                <w:tab w:val="left" w:pos="3402"/>
              </w:tabs>
            </w:pPr>
          </w:p>
          <w:p w14:paraId="496F9463" w14:textId="77777777" w:rsidR="00CE5F04" w:rsidRDefault="00CE5F04" w:rsidP="00592668">
            <w:pPr>
              <w:tabs>
                <w:tab w:val="left" w:pos="3402"/>
              </w:tabs>
            </w:pPr>
          </w:p>
        </w:tc>
        <w:tc>
          <w:tcPr>
            <w:tcW w:w="6375" w:type="dxa"/>
            <w:gridSpan w:val="3"/>
            <w:vMerge/>
          </w:tcPr>
          <w:p w14:paraId="1485DD4A" w14:textId="77777777" w:rsidR="00CE5F04" w:rsidRDefault="00CE5F04" w:rsidP="00592668">
            <w:pPr>
              <w:tabs>
                <w:tab w:val="left" w:pos="3402"/>
              </w:tabs>
            </w:pPr>
          </w:p>
        </w:tc>
      </w:tr>
      <w:tr w:rsidR="00CE5F04" w14:paraId="570E4E33" w14:textId="6E872B42" w:rsidTr="00ED4BC5">
        <w:trPr>
          <w:jc w:val="center"/>
        </w:trPr>
        <w:tc>
          <w:tcPr>
            <w:tcW w:w="2262" w:type="dxa"/>
          </w:tcPr>
          <w:p w14:paraId="052D5659" w14:textId="77777777" w:rsidR="00CE5F04" w:rsidRDefault="00CE5F04">
            <w:r>
              <w:t>Kontrollutövare:</w:t>
            </w:r>
          </w:p>
          <w:p w14:paraId="1EE72202" w14:textId="49FAE7C3" w:rsidR="00CE5F04" w:rsidRDefault="00CE5F04">
            <w:r>
              <w:t>(entreprenör som utför arbetsmomenten)</w:t>
            </w:r>
          </w:p>
          <w:p w14:paraId="375648A2" w14:textId="77777777" w:rsidR="00CE5F04" w:rsidRDefault="00CE5F04">
            <w:proofErr w:type="spellStart"/>
            <w:r>
              <w:t>Namn,företag</w:t>
            </w:r>
            <w:proofErr w:type="spellEnd"/>
            <w:r>
              <w:t xml:space="preserve"> \</w:t>
            </w:r>
            <w:proofErr w:type="spellStart"/>
            <w:r>
              <w:t>telnr</w:t>
            </w:r>
            <w:proofErr w:type="spellEnd"/>
          </w:p>
        </w:tc>
        <w:tc>
          <w:tcPr>
            <w:tcW w:w="5108" w:type="dxa"/>
            <w:gridSpan w:val="4"/>
          </w:tcPr>
          <w:p w14:paraId="042D4074" w14:textId="77777777" w:rsidR="00CE5F04" w:rsidRDefault="00CE5F04" w:rsidP="00F2208D">
            <w:pPr>
              <w:tabs>
                <w:tab w:val="left" w:pos="3420"/>
              </w:tabs>
            </w:pPr>
          </w:p>
        </w:tc>
        <w:tc>
          <w:tcPr>
            <w:tcW w:w="6375" w:type="dxa"/>
            <w:gridSpan w:val="3"/>
            <w:vMerge/>
          </w:tcPr>
          <w:p w14:paraId="52938735" w14:textId="77777777" w:rsidR="00CE5F04" w:rsidRDefault="00CE5F04" w:rsidP="00F2208D">
            <w:pPr>
              <w:tabs>
                <w:tab w:val="left" w:pos="3420"/>
              </w:tabs>
            </w:pPr>
          </w:p>
        </w:tc>
      </w:tr>
      <w:tr w:rsidR="006A03C0" w14:paraId="59A65EB2" w14:textId="77777777" w:rsidTr="00ED4BC5">
        <w:trPr>
          <w:trHeight w:val="567"/>
          <w:jc w:val="center"/>
        </w:trPr>
        <w:tc>
          <w:tcPr>
            <w:tcW w:w="4248" w:type="dxa"/>
            <w:gridSpan w:val="2"/>
            <w:vAlign w:val="center"/>
          </w:tcPr>
          <w:p w14:paraId="007915FC" w14:textId="77777777" w:rsidR="00CE5F04" w:rsidRDefault="00CE5F04" w:rsidP="00DD7D95">
            <w:pPr>
              <w:jc w:val="center"/>
            </w:pPr>
            <w:r>
              <w:t>KONTROLLPUNKTER</w:t>
            </w:r>
          </w:p>
        </w:tc>
        <w:tc>
          <w:tcPr>
            <w:tcW w:w="1553" w:type="dxa"/>
          </w:tcPr>
          <w:p w14:paraId="404D0ECF" w14:textId="77777777" w:rsidR="00CE5F04" w:rsidRPr="006E373C" w:rsidRDefault="00CE5F04" w:rsidP="004D66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KONTROLLANT (E,S)</w:t>
            </w:r>
          </w:p>
          <w:p w14:paraId="673DDFC2" w14:textId="6B6D0420" w:rsidR="00CE5F04" w:rsidRPr="00DD7D95" w:rsidRDefault="00CE5F04" w:rsidP="004D6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(E) Egenkontroll</w:t>
            </w:r>
          </w:p>
          <w:p w14:paraId="5FF94BEB" w14:textId="77777777" w:rsidR="00CE5F04" w:rsidRDefault="00CE5F04" w:rsidP="004D66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(S) Sakkunnig</w:t>
            </w:r>
          </w:p>
          <w:p w14:paraId="4BBE027F" w14:textId="44404930" w:rsidR="00CE5F04" w:rsidRPr="006A03C0" w:rsidRDefault="00CE5F04" w:rsidP="004D667E">
            <w:pPr>
              <w:rPr>
                <w:bCs/>
                <w:sz w:val="16"/>
                <w:szCs w:val="16"/>
              </w:rPr>
            </w:pPr>
            <w:r w:rsidRPr="006A03C0">
              <w:rPr>
                <w:bCs/>
                <w:sz w:val="16"/>
                <w:szCs w:val="16"/>
              </w:rPr>
              <w:t>(VA) VME VA enheten</w:t>
            </w:r>
          </w:p>
        </w:tc>
        <w:tc>
          <w:tcPr>
            <w:tcW w:w="1442" w:type="dxa"/>
          </w:tcPr>
          <w:p w14:paraId="2B9FD1B5" w14:textId="6DD604E0" w:rsidR="00CE5F04" w:rsidRPr="00A151EE" w:rsidRDefault="00CE5F04" w:rsidP="00CE5F04">
            <w:pPr>
              <w:jc w:val="center"/>
              <w:rPr>
                <w:b/>
                <w:sz w:val="16"/>
                <w:szCs w:val="16"/>
              </w:rPr>
            </w:pPr>
            <w:r w:rsidRPr="00A151EE">
              <w:rPr>
                <w:b/>
                <w:sz w:val="16"/>
                <w:szCs w:val="16"/>
              </w:rPr>
              <w:t>KONTROLLMETOD</w:t>
            </w:r>
          </w:p>
        </w:tc>
        <w:tc>
          <w:tcPr>
            <w:tcW w:w="1399" w:type="dxa"/>
            <w:gridSpan w:val="2"/>
          </w:tcPr>
          <w:p w14:paraId="707D247B" w14:textId="77777777" w:rsidR="00CE5F04" w:rsidRPr="006E373C" w:rsidRDefault="00CE5F04" w:rsidP="004D66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KONTROLL MOT (underlag)</w:t>
            </w:r>
          </w:p>
        </w:tc>
        <w:tc>
          <w:tcPr>
            <w:tcW w:w="1418" w:type="dxa"/>
          </w:tcPr>
          <w:p w14:paraId="0BED6418" w14:textId="77777777" w:rsidR="00CE5F04" w:rsidRDefault="00CE5F04" w:rsidP="004D667E">
            <w:pPr>
              <w:rPr>
                <w:b/>
                <w:sz w:val="16"/>
                <w:szCs w:val="16"/>
              </w:rPr>
            </w:pPr>
            <w:r w:rsidRPr="006E373C">
              <w:rPr>
                <w:b/>
                <w:sz w:val="16"/>
                <w:szCs w:val="16"/>
              </w:rPr>
              <w:t xml:space="preserve">KONTROLLERAT </w:t>
            </w:r>
          </w:p>
          <w:p w14:paraId="2D25A54B" w14:textId="77777777" w:rsidR="00CE5F04" w:rsidRPr="006E373C" w:rsidRDefault="00CE5F04" w:rsidP="004D66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SIGN,</w:t>
            </w:r>
            <w:r w:rsidRPr="006E373C">
              <w:rPr>
                <w:b/>
                <w:sz w:val="16"/>
                <w:szCs w:val="16"/>
              </w:rPr>
              <w:t xml:space="preserve"> OCH DATUM</w:t>
            </w:r>
          </w:p>
        </w:tc>
        <w:tc>
          <w:tcPr>
            <w:tcW w:w="3685" w:type="dxa"/>
          </w:tcPr>
          <w:p w14:paraId="1842E70B" w14:textId="77777777" w:rsidR="00CE5F04" w:rsidRPr="006E373C" w:rsidRDefault="00CE5F04" w:rsidP="004D667E">
            <w:pPr>
              <w:rPr>
                <w:b/>
                <w:sz w:val="16"/>
                <w:szCs w:val="16"/>
              </w:rPr>
            </w:pPr>
            <w:r w:rsidRPr="006E373C">
              <w:rPr>
                <w:b/>
                <w:sz w:val="16"/>
                <w:szCs w:val="16"/>
              </w:rPr>
              <w:t>ANMÄRKNING</w:t>
            </w:r>
          </w:p>
        </w:tc>
      </w:tr>
      <w:tr w:rsidR="004F143E" w14:paraId="5DE19F7D" w14:textId="77777777" w:rsidTr="00ED4BC5">
        <w:trPr>
          <w:trHeight w:val="468"/>
          <w:jc w:val="center"/>
        </w:trPr>
        <w:tc>
          <w:tcPr>
            <w:tcW w:w="4248" w:type="dxa"/>
            <w:gridSpan w:val="2"/>
          </w:tcPr>
          <w:p w14:paraId="1E3C7989" w14:textId="2309CD12" w:rsidR="004F143E" w:rsidRPr="00694A3A" w:rsidRDefault="004F143E" w:rsidP="00DA2B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Startbesked finns , åtgärderna får påbörjas</w:t>
            </w:r>
          </w:p>
        </w:tc>
        <w:tc>
          <w:tcPr>
            <w:tcW w:w="1553" w:type="dxa"/>
          </w:tcPr>
          <w:p w14:paraId="110F4A8C" w14:textId="4A0CF9EA" w:rsidR="004F143E" w:rsidRDefault="004F143E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12ABA52B" w14:textId="11970783" w:rsidR="004F143E" w:rsidRDefault="004F143E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5DEC20F6" w14:textId="4FC5DF48" w:rsidR="004F143E" w:rsidRDefault="004F143E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Beslut från </w:t>
            </w:r>
            <w:proofErr w:type="spellStart"/>
            <w:r>
              <w:rPr>
                <w:sz w:val="18"/>
                <w:szCs w:val="18"/>
              </w:rPr>
              <w:t>bygglovenheten</w:t>
            </w:r>
            <w:proofErr w:type="spellEnd"/>
          </w:p>
        </w:tc>
        <w:tc>
          <w:tcPr>
            <w:tcW w:w="1418" w:type="dxa"/>
          </w:tcPr>
          <w:p w14:paraId="46B95C00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00B55A6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1063E1CC" w14:textId="77777777" w:rsidTr="00ED4BC5">
        <w:trPr>
          <w:trHeight w:val="468"/>
          <w:jc w:val="center"/>
        </w:trPr>
        <w:tc>
          <w:tcPr>
            <w:tcW w:w="4248" w:type="dxa"/>
            <w:gridSpan w:val="2"/>
          </w:tcPr>
          <w:p w14:paraId="45394F9B" w14:textId="03FDC931" w:rsidR="00CE5F04" w:rsidRPr="00694A3A" w:rsidRDefault="00CE5F04" w:rsidP="00DA2BBC">
            <w:pPr>
              <w:rPr>
                <w:bCs/>
                <w:sz w:val="18"/>
                <w:szCs w:val="18"/>
              </w:rPr>
            </w:pPr>
            <w:r w:rsidRPr="00694A3A">
              <w:rPr>
                <w:bCs/>
                <w:sz w:val="18"/>
                <w:szCs w:val="18"/>
              </w:rPr>
              <w:t>Sprängning</w:t>
            </w:r>
          </w:p>
        </w:tc>
        <w:tc>
          <w:tcPr>
            <w:tcW w:w="1553" w:type="dxa"/>
          </w:tcPr>
          <w:p w14:paraId="42AFD024" w14:textId="3A1BFEF8" w:rsidR="00CE5F04" w:rsidRPr="00FD1642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14A943EB" w14:textId="3432134D" w:rsidR="00CE5F04" w:rsidRDefault="00CE5F04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7C3A9A96" w14:textId="1C1CA563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Polistillstånd</w:t>
            </w:r>
          </w:p>
        </w:tc>
        <w:tc>
          <w:tcPr>
            <w:tcW w:w="1418" w:type="dxa"/>
          </w:tcPr>
          <w:p w14:paraId="6F4967BF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6E1E02F2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5D7519C3" w14:textId="77777777" w:rsidTr="00ED4BC5">
        <w:trPr>
          <w:trHeight w:val="468"/>
          <w:jc w:val="center"/>
        </w:trPr>
        <w:tc>
          <w:tcPr>
            <w:tcW w:w="4248" w:type="dxa"/>
            <w:gridSpan w:val="2"/>
          </w:tcPr>
          <w:p w14:paraId="5E8BBA5D" w14:textId="77777777" w:rsidR="00CE5F04" w:rsidRPr="00694A3A" w:rsidRDefault="00CE5F04" w:rsidP="00DA2BBC">
            <w:pPr>
              <w:rPr>
                <w:bCs/>
                <w:sz w:val="18"/>
                <w:szCs w:val="18"/>
              </w:rPr>
            </w:pPr>
            <w:r w:rsidRPr="00694A3A">
              <w:rPr>
                <w:bCs/>
                <w:sz w:val="18"/>
                <w:szCs w:val="18"/>
              </w:rPr>
              <w:t>Vattenservis</w:t>
            </w:r>
          </w:p>
          <w:p w14:paraId="31796A9C" w14:textId="77777777" w:rsidR="00CE5F04" w:rsidRPr="00694A3A" w:rsidRDefault="00CE5F04" w:rsidP="00DA2BBC">
            <w:pPr>
              <w:rPr>
                <w:bCs/>
                <w:sz w:val="18"/>
                <w:szCs w:val="18"/>
              </w:rPr>
            </w:pPr>
            <w:r w:rsidRPr="00694A3A">
              <w:rPr>
                <w:bCs/>
                <w:sz w:val="18"/>
                <w:szCs w:val="18"/>
              </w:rPr>
              <w:t>Heldragen förläggning utan skarvar mellan anslutningspunkt och vattenmätare. Förlagd på frostfritt djup. Ledningen utförd i godtagbart material och med godtagbar dimension.</w:t>
            </w:r>
          </w:p>
        </w:tc>
        <w:tc>
          <w:tcPr>
            <w:tcW w:w="1553" w:type="dxa"/>
          </w:tcPr>
          <w:p w14:paraId="19FBC0EF" w14:textId="77777777" w:rsidR="00CE5F04" w:rsidRPr="00FD1642" w:rsidRDefault="00CE5F04" w:rsidP="0085274F">
            <w:pPr>
              <w:jc w:val="center"/>
              <w:rPr>
                <w:sz w:val="18"/>
                <w:szCs w:val="18"/>
              </w:rPr>
            </w:pPr>
            <w:r w:rsidRPr="00FD1642"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47A7B13B" w14:textId="134B8580" w:rsidR="00CE5F04" w:rsidRPr="00FD1642" w:rsidRDefault="00CE5F04" w:rsidP="00CE5F04">
            <w:pPr>
              <w:jc w:val="center"/>
              <w:rPr>
                <w:sz w:val="18"/>
                <w:szCs w:val="18"/>
              </w:rPr>
            </w:pPr>
            <w:r w:rsidRPr="00FD1642">
              <w:rPr>
                <w:sz w:val="18"/>
                <w:szCs w:val="18"/>
              </w:rPr>
              <w:t>Mätning/Visuellt</w:t>
            </w:r>
          </w:p>
        </w:tc>
        <w:tc>
          <w:tcPr>
            <w:tcW w:w="1399" w:type="dxa"/>
            <w:gridSpan w:val="2"/>
          </w:tcPr>
          <w:p w14:paraId="359FAE48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EDBE1F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0A38D6B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01E07CB4" w14:textId="77777777" w:rsidTr="00ED4BC5">
        <w:trPr>
          <w:trHeight w:val="468"/>
          <w:jc w:val="center"/>
        </w:trPr>
        <w:tc>
          <w:tcPr>
            <w:tcW w:w="4248" w:type="dxa"/>
            <w:gridSpan w:val="2"/>
          </w:tcPr>
          <w:p w14:paraId="3E695DEA" w14:textId="6DA2C778" w:rsidR="00CE5F04" w:rsidRPr="00694A3A" w:rsidRDefault="00CE5F04" w:rsidP="00DA2BBC">
            <w:pPr>
              <w:rPr>
                <w:bCs/>
                <w:sz w:val="18"/>
                <w:szCs w:val="18"/>
              </w:rPr>
            </w:pPr>
            <w:r w:rsidRPr="00694A3A">
              <w:rPr>
                <w:bCs/>
                <w:sz w:val="18"/>
                <w:szCs w:val="18"/>
              </w:rPr>
              <w:t>Frånkoppling av befintlig avloppsanläggning</w:t>
            </w:r>
          </w:p>
        </w:tc>
        <w:tc>
          <w:tcPr>
            <w:tcW w:w="1553" w:type="dxa"/>
          </w:tcPr>
          <w:p w14:paraId="6B44BABD" w14:textId="0D69AC7C" w:rsidR="00CE5F04" w:rsidRPr="00FD1642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4C951292" w14:textId="2F944A19" w:rsidR="00CE5F04" w:rsidRDefault="00CE5F04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54C20558" w14:textId="45556296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Branschregler</w:t>
            </w:r>
          </w:p>
        </w:tc>
        <w:tc>
          <w:tcPr>
            <w:tcW w:w="1418" w:type="dxa"/>
          </w:tcPr>
          <w:p w14:paraId="3253D93C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5C1AB96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0F1CF186" w14:textId="77777777" w:rsidTr="00ED4BC5">
        <w:trPr>
          <w:trHeight w:val="468"/>
          <w:jc w:val="center"/>
        </w:trPr>
        <w:tc>
          <w:tcPr>
            <w:tcW w:w="4248" w:type="dxa"/>
            <w:gridSpan w:val="2"/>
          </w:tcPr>
          <w:p w14:paraId="7F524ED6" w14:textId="561282DD" w:rsidR="00CE5F04" w:rsidRPr="00694A3A" w:rsidRDefault="00CE5F04" w:rsidP="003F1537">
            <w:pPr>
              <w:rPr>
                <w:bCs/>
                <w:sz w:val="18"/>
                <w:szCs w:val="18"/>
              </w:rPr>
            </w:pPr>
            <w:r w:rsidRPr="00694A3A">
              <w:rPr>
                <w:bCs/>
                <w:sz w:val="18"/>
                <w:szCs w:val="18"/>
              </w:rPr>
              <w:t>Täthetskontroll av rörledningar</w:t>
            </w:r>
          </w:p>
        </w:tc>
        <w:tc>
          <w:tcPr>
            <w:tcW w:w="1553" w:type="dxa"/>
          </w:tcPr>
          <w:p w14:paraId="13A752BE" w14:textId="1F33484E" w:rsidR="00CE5F04" w:rsidRPr="00FD1642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3D80891B" w14:textId="3B0DD9A9" w:rsidR="00CE5F04" w:rsidRDefault="00CE5F04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Provtryckning med luft eller vatten</w:t>
            </w:r>
          </w:p>
        </w:tc>
        <w:tc>
          <w:tcPr>
            <w:tcW w:w="1399" w:type="dxa"/>
            <w:gridSpan w:val="2"/>
          </w:tcPr>
          <w:p w14:paraId="3BB9C4D3" w14:textId="125FC07F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BBR 6:6</w:t>
            </w:r>
          </w:p>
        </w:tc>
        <w:tc>
          <w:tcPr>
            <w:tcW w:w="1418" w:type="dxa"/>
          </w:tcPr>
          <w:p w14:paraId="60C0A9F1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A4473D7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277D59AE" w14:textId="77777777" w:rsidTr="00ED4BC5">
        <w:trPr>
          <w:trHeight w:val="468"/>
          <w:jc w:val="center"/>
        </w:trPr>
        <w:tc>
          <w:tcPr>
            <w:tcW w:w="4248" w:type="dxa"/>
            <w:gridSpan w:val="2"/>
          </w:tcPr>
          <w:p w14:paraId="775309AE" w14:textId="45D0B071" w:rsidR="00CE5F04" w:rsidRPr="00694A3A" w:rsidRDefault="00CE5F04" w:rsidP="009B1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694A3A">
              <w:rPr>
                <w:bCs/>
                <w:sz w:val="18"/>
                <w:szCs w:val="18"/>
              </w:rPr>
              <w:t>Spillvattenservis</w:t>
            </w:r>
            <w:r w:rsidR="00694A3A">
              <w:rPr>
                <w:bCs/>
                <w:sz w:val="18"/>
                <w:szCs w:val="18"/>
              </w:rPr>
              <w:t xml:space="preserve"> </w:t>
            </w:r>
            <w:r w:rsidR="00ED4BC5">
              <w:rPr>
                <w:bCs/>
                <w:sz w:val="18"/>
                <w:szCs w:val="18"/>
              </w:rPr>
              <w:t>ut</w:t>
            </w:r>
            <w:r w:rsidRPr="00694A3A">
              <w:rPr>
                <w:bCs/>
                <w:sz w:val="18"/>
                <w:szCs w:val="18"/>
              </w:rPr>
              <w:t>förd i godtagbart material och med godtagbara dimensioner samt med fall mot pumpbrunn. Spillvatteninstallationen är rensbar och luftad.</w:t>
            </w:r>
          </w:p>
          <w:p w14:paraId="47A74874" w14:textId="77777777" w:rsidR="00CE5F04" w:rsidRPr="00694A3A" w:rsidRDefault="00CE5F04" w:rsidP="003F153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14:paraId="779367DF" w14:textId="77777777" w:rsidR="00CE5F04" w:rsidRPr="00FD1642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590C8BD4" w14:textId="2A6B68E4" w:rsidR="00CE5F04" w:rsidRDefault="00CE5F04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6EF0DE69" w14:textId="77777777" w:rsidR="00CE5F04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Leverantörens anvisningar</w:t>
            </w:r>
          </w:p>
        </w:tc>
        <w:tc>
          <w:tcPr>
            <w:tcW w:w="1418" w:type="dxa"/>
          </w:tcPr>
          <w:p w14:paraId="299151DD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6FE5E88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5E19C6" w14:paraId="4ADA0E5B" w14:textId="77777777" w:rsidTr="00ED4BC5">
        <w:trPr>
          <w:trHeight w:val="468"/>
          <w:jc w:val="center"/>
        </w:trPr>
        <w:tc>
          <w:tcPr>
            <w:tcW w:w="4248" w:type="dxa"/>
            <w:gridSpan w:val="2"/>
          </w:tcPr>
          <w:p w14:paraId="131A153C" w14:textId="77777777" w:rsidR="005E19C6" w:rsidRPr="005E19C6" w:rsidRDefault="005E19C6" w:rsidP="009B1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5E19C6">
              <w:rPr>
                <w:bCs/>
                <w:sz w:val="18"/>
                <w:szCs w:val="18"/>
              </w:rPr>
              <w:t xml:space="preserve">LTA-stationen är placerad </w:t>
            </w:r>
            <w:proofErr w:type="spellStart"/>
            <w:r w:rsidRPr="005E19C6">
              <w:rPr>
                <w:bCs/>
                <w:sz w:val="18"/>
                <w:szCs w:val="18"/>
              </w:rPr>
              <w:t>lättåtkompligt</w:t>
            </w:r>
            <w:proofErr w:type="spellEnd"/>
          </w:p>
          <w:p w14:paraId="7FD8594C" w14:textId="77777777" w:rsidR="005E19C6" w:rsidRPr="005E19C6" w:rsidRDefault="005E19C6" w:rsidP="009B1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5E19C6">
              <w:rPr>
                <w:bCs/>
                <w:sz w:val="18"/>
                <w:szCs w:val="18"/>
              </w:rPr>
              <w:t xml:space="preserve">Anläggningen är utförd i </w:t>
            </w:r>
            <w:proofErr w:type="spellStart"/>
            <w:r w:rsidRPr="005E19C6">
              <w:rPr>
                <w:bCs/>
                <w:sz w:val="18"/>
                <w:szCs w:val="18"/>
              </w:rPr>
              <w:t>enligthet</w:t>
            </w:r>
            <w:proofErr w:type="spellEnd"/>
            <w:r w:rsidRPr="005E19C6">
              <w:rPr>
                <w:bCs/>
                <w:sz w:val="18"/>
                <w:szCs w:val="18"/>
              </w:rPr>
              <w:t xml:space="preserve"> med leverantörens anvisningar (tex frostskydd, förankring och placering)</w:t>
            </w:r>
          </w:p>
          <w:p w14:paraId="6108C461" w14:textId="0D431189" w:rsidR="005E19C6" w:rsidRPr="00BA7B83" w:rsidRDefault="005E19C6" w:rsidP="009B1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14:paraId="2862B25A" w14:textId="27415E65" w:rsidR="005E19C6" w:rsidRDefault="005E19C6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6D60FCDC" w14:textId="3C0D8ADC" w:rsidR="005E19C6" w:rsidRDefault="005E19C6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3CD17FC7" w14:textId="1AB4DAFA" w:rsidR="005E19C6" w:rsidRDefault="005E19C6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Leverantörens anvisningar</w:t>
            </w:r>
          </w:p>
        </w:tc>
        <w:tc>
          <w:tcPr>
            <w:tcW w:w="1418" w:type="dxa"/>
          </w:tcPr>
          <w:p w14:paraId="4C1FD8DF" w14:textId="77777777" w:rsidR="005E19C6" w:rsidRPr="00804560" w:rsidRDefault="005E19C6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CCFCC35" w14:textId="77777777" w:rsidR="005E19C6" w:rsidRPr="00804560" w:rsidRDefault="005E19C6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618C5F57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0EE62CA0" w14:textId="13614067" w:rsidR="00CE5F04" w:rsidRPr="00D14C7C" w:rsidRDefault="00CE5F04" w:rsidP="003F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Anvisningar från VME (Västra Mälardalens Energi &amp; Miljö) har beaktats</w:t>
            </w:r>
          </w:p>
        </w:tc>
        <w:tc>
          <w:tcPr>
            <w:tcW w:w="1553" w:type="dxa"/>
          </w:tcPr>
          <w:p w14:paraId="2F4AA362" w14:textId="77777777" w:rsidR="00CE5F04" w:rsidRPr="00FD1642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7D93FD9D" w14:textId="5EB4DCEB" w:rsidR="00CE5F04" w:rsidRDefault="00CE5F04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61BC13DC" w14:textId="35B7770C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från VME</w:t>
            </w:r>
          </w:p>
        </w:tc>
        <w:tc>
          <w:tcPr>
            <w:tcW w:w="1418" w:type="dxa"/>
          </w:tcPr>
          <w:p w14:paraId="0752DAC8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09FE7CD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617931C7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558598AD" w14:textId="6580F1B1" w:rsidR="00CE5F04" w:rsidRDefault="00CE5F04" w:rsidP="003F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Servisbesiktning</w:t>
            </w:r>
          </w:p>
        </w:tc>
        <w:tc>
          <w:tcPr>
            <w:tcW w:w="1553" w:type="dxa"/>
          </w:tcPr>
          <w:p w14:paraId="013F0C7A" w14:textId="057C5C3A" w:rsidR="00CE5F04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442" w:type="dxa"/>
          </w:tcPr>
          <w:p w14:paraId="00824FF2" w14:textId="702B262F" w:rsidR="00CE5F04" w:rsidRDefault="00CE5F04" w:rsidP="00CE5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0A3E90F3" w14:textId="4268D55D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VME VA enheten</w:t>
            </w:r>
          </w:p>
        </w:tc>
        <w:tc>
          <w:tcPr>
            <w:tcW w:w="1418" w:type="dxa"/>
          </w:tcPr>
          <w:p w14:paraId="1D4B65F7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093643B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20EA4DEB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16D48B8B" w14:textId="78C08421" w:rsidR="00CE5F04" w:rsidRDefault="00CE5F04" w:rsidP="003F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Inkoppling vattenmätare, avlopp och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pump</w:t>
            </w:r>
          </w:p>
        </w:tc>
        <w:tc>
          <w:tcPr>
            <w:tcW w:w="1553" w:type="dxa"/>
          </w:tcPr>
          <w:p w14:paraId="72FA0DF0" w14:textId="05AB085D" w:rsidR="00CE5F04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442" w:type="dxa"/>
          </w:tcPr>
          <w:p w14:paraId="4A07C8F6" w14:textId="45B89686" w:rsidR="00CE5F04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53A55349" w14:textId="619DF0C8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VME VA enheten</w:t>
            </w:r>
          </w:p>
        </w:tc>
        <w:tc>
          <w:tcPr>
            <w:tcW w:w="1418" w:type="dxa"/>
          </w:tcPr>
          <w:p w14:paraId="0878E945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199B610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4F143E" w14:paraId="72FD3064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020F2672" w14:textId="796CE64D" w:rsidR="004F143E" w:rsidRDefault="004F143E" w:rsidP="003F1537">
            <w:pPr>
              <w:rPr>
                <w:sz w:val="18"/>
                <w:szCs w:val="18"/>
              </w:rPr>
            </w:pPr>
            <w:r w:rsidRPr="004F143E">
              <w:rPr>
                <w:sz w:val="18"/>
                <w:szCs w:val="18"/>
              </w:rPr>
              <w:lastRenderedPageBreak/>
              <w:t>Kontrollera golvbrunnens förankring och höjdplacering i undergolvet.</w:t>
            </w:r>
          </w:p>
        </w:tc>
        <w:tc>
          <w:tcPr>
            <w:tcW w:w="1553" w:type="dxa"/>
          </w:tcPr>
          <w:p w14:paraId="1A428AD4" w14:textId="61CC116E" w:rsidR="004F143E" w:rsidRDefault="004F143E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05D4AF54" w14:textId="5EB2995D" w:rsidR="004F143E" w:rsidRDefault="004F143E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4B56D87F" w14:textId="02B125EC" w:rsidR="004F143E" w:rsidRDefault="004F143E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Leverantörens anvisningar</w:t>
            </w:r>
          </w:p>
        </w:tc>
        <w:tc>
          <w:tcPr>
            <w:tcW w:w="1418" w:type="dxa"/>
          </w:tcPr>
          <w:p w14:paraId="5DBC55B4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D30C4DE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4F143E" w14:paraId="069587F6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2189821F" w14:textId="4130F845" w:rsidR="004F143E" w:rsidRPr="004F143E" w:rsidRDefault="004F143E" w:rsidP="003F1537">
            <w:pPr>
              <w:rPr>
                <w:sz w:val="18"/>
                <w:szCs w:val="18"/>
              </w:rPr>
            </w:pPr>
            <w:r w:rsidRPr="004F143E">
              <w:rPr>
                <w:sz w:val="18"/>
                <w:szCs w:val="18"/>
              </w:rPr>
              <w:t>Kontrollera att tätskikt ansluts till golvbrunn, avlopp i golv samt eventuella rörgenomföringar i vägg enligt tätskiktfabrikantens anvisningar</w:t>
            </w:r>
          </w:p>
        </w:tc>
        <w:tc>
          <w:tcPr>
            <w:tcW w:w="1553" w:type="dxa"/>
          </w:tcPr>
          <w:p w14:paraId="3351A2C6" w14:textId="0EB14636" w:rsidR="004F143E" w:rsidRDefault="004F143E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5DDE52A8" w14:textId="44A7ED7B" w:rsidR="004F143E" w:rsidRDefault="004F143E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3515D0DF" w14:textId="4A9268AC" w:rsidR="004F143E" w:rsidRDefault="004F143E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Leverantörens anvisningar</w:t>
            </w:r>
          </w:p>
        </w:tc>
        <w:tc>
          <w:tcPr>
            <w:tcW w:w="1418" w:type="dxa"/>
          </w:tcPr>
          <w:p w14:paraId="20FACCB0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08B2EF7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4F143E" w14:paraId="6EFEFD5E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5F2B6517" w14:textId="581C6A49" w:rsidR="004F143E" w:rsidRPr="004F143E" w:rsidRDefault="004F143E" w:rsidP="003F1537">
            <w:pPr>
              <w:rPr>
                <w:sz w:val="18"/>
                <w:szCs w:val="18"/>
              </w:rPr>
            </w:pPr>
            <w:r w:rsidRPr="004F143E">
              <w:rPr>
                <w:sz w:val="18"/>
                <w:szCs w:val="18"/>
              </w:rPr>
              <w:t>Att badrummet har möjlighet till forcerad frånluftsventilation så att fukt och besvärande lukt kan föras bort</w:t>
            </w:r>
          </w:p>
        </w:tc>
        <w:tc>
          <w:tcPr>
            <w:tcW w:w="1553" w:type="dxa"/>
          </w:tcPr>
          <w:p w14:paraId="1ED21446" w14:textId="552665AF" w:rsidR="004F143E" w:rsidRDefault="004F143E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7C609100" w14:textId="2631D1F4" w:rsidR="004F143E" w:rsidRDefault="004F143E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1FA7A975" w14:textId="690A2EEE" w:rsidR="004F143E" w:rsidRDefault="004F143E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BBR 6:924</w:t>
            </w:r>
          </w:p>
        </w:tc>
        <w:tc>
          <w:tcPr>
            <w:tcW w:w="1418" w:type="dxa"/>
          </w:tcPr>
          <w:p w14:paraId="7E1CBC1A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F69200A" w14:textId="77777777" w:rsidR="004F143E" w:rsidRPr="00804560" w:rsidRDefault="004F143E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52B26A21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6CFFF7D1" w14:textId="00D9AB05" w:rsidR="00CE5F04" w:rsidRDefault="00CE5F04" w:rsidP="003F15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Kringfyllnad</w:t>
            </w:r>
            <w:proofErr w:type="spellEnd"/>
            <w:r>
              <w:rPr>
                <w:sz w:val="18"/>
                <w:szCs w:val="18"/>
              </w:rPr>
              <w:t xml:space="preserve">, återfyllning </w:t>
            </w:r>
          </w:p>
        </w:tc>
        <w:tc>
          <w:tcPr>
            <w:tcW w:w="1553" w:type="dxa"/>
          </w:tcPr>
          <w:p w14:paraId="32D30B8E" w14:textId="39829D75" w:rsidR="00CE5F04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74307487" w14:textId="7DD11FDE" w:rsidR="00CE5F04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731948D2" w14:textId="449A18D7" w:rsidR="00CE5F04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</w:t>
            </w:r>
          </w:p>
        </w:tc>
        <w:tc>
          <w:tcPr>
            <w:tcW w:w="1418" w:type="dxa"/>
          </w:tcPr>
          <w:p w14:paraId="2C0B84C5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0F1435F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6A03C0" w14:paraId="7945232C" w14:textId="77777777" w:rsidTr="00ED4BC5">
        <w:trPr>
          <w:trHeight w:val="450"/>
          <w:jc w:val="center"/>
        </w:trPr>
        <w:tc>
          <w:tcPr>
            <w:tcW w:w="4248" w:type="dxa"/>
            <w:gridSpan w:val="2"/>
          </w:tcPr>
          <w:p w14:paraId="1AD3340A" w14:textId="77777777" w:rsidR="00CE5F04" w:rsidRDefault="00CE5F04" w:rsidP="003F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Relationsritning yttre ledningsdragning</w:t>
            </w:r>
          </w:p>
          <w:p w14:paraId="3EEA0AD1" w14:textId="44BBB5EB" w:rsidR="00CE5F04" w:rsidRDefault="00CE5F04" w:rsidP="003F1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Skickas till </w:t>
            </w:r>
            <w:proofErr w:type="spellStart"/>
            <w:r>
              <w:rPr>
                <w:sz w:val="18"/>
                <w:szCs w:val="18"/>
              </w:rPr>
              <w:t>bygglovenheten</w:t>
            </w:r>
            <w:proofErr w:type="spellEnd"/>
          </w:p>
          <w:p w14:paraId="51CEE15A" w14:textId="328A1BE8" w:rsidR="00CE5F04" w:rsidRDefault="00CE5F04" w:rsidP="003F1537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14:paraId="08A828E5" w14:textId="775D6CD1" w:rsidR="00CE5F04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442" w:type="dxa"/>
          </w:tcPr>
          <w:p w14:paraId="6F4694E4" w14:textId="56B8D986" w:rsidR="00CE5F04" w:rsidRDefault="00CE5F04" w:rsidP="00852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Visuellt</w:t>
            </w:r>
          </w:p>
        </w:tc>
        <w:tc>
          <w:tcPr>
            <w:tcW w:w="1399" w:type="dxa"/>
            <w:gridSpan w:val="2"/>
          </w:tcPr>
          <w:p w14:paraId="3CD2EB48" w14:textId="15843B54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Ritning</w:t>
            </w:r>
          </w:p>
        </w:tc>
        <w:tc>
          <w:tcPr>
            <w:tcW w:w="1418" w:type="dxa"/>
          </w:tcPr>
          <w:p w14:paraId="0298EF12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01824B6" w14:textId="77777777" w:rsidR="00CE5F04" w:rsidRPr="00804560" w:rsidRDefault="00CE5F04" w:rsidP="00804560">
            <w:pPr>
              <w:jc w:val="center"/>
              <w:rPr>
                <w:sz w:val="18"/>
                <w:szCs w:val="18"/>
              </w:rPr>
            </w:pPr>
          </w:p>
        </w:tc>
      </w:tr>
      <w:tr w:rsidR="00CE5F04" w:rsidRPr="00BE6EBF" w14:paraId="611F8693" w14:textId="77777777" w:rsidTr="00CE5F04">
        <w:trPr>
          <w:trHeight w:val="212"/>
          <w:jc w:val="center"/>
        </w:trPr>
        <w:tc>
          <w:tcPr>
            <w:tcW w:w="13745" w:type="dxa"/>
            <w:gridSpan w:val="8"/>
          </w:tcPr>
          <w:p w14:paraId="00CA049C" w14:textId="73FC0565" w:rsidR="00CE5F04" w:rsidRPr="00BE6EBF" w:rsidRDefault="00CE5F04">
            <w:pPr>
              <w:rPr>
                <w:sz w:val="18"/>
                <w:szCs w:val="18"/>
              </w:rPr>
            </w:pPr>
            <w:r w:rsidRPr="00BE6EBF">
              <w:rPr>
                <w:sz w:val="18"/>
                <w:szCs w:val="18"/>
              </w:rPr>
              <w:t>Ifylld kontrollplan inges till miljö och byggnadsnämnden</w:t>
            </w:r>
            <w:r>
              <w:rPr>
                <w:sz w:val="18"/>
                <w:szCs w:val="18"/>
              </w:rPr>
              <w:t xml:space="preserve"> efter färdigställande för ansökan om slutbesked.</w:t>
            </w:r>
          </w:p>
        </w:tc>
      </w:tr>
      <w:tr w:rsidR="00ED4BC5" w:rsidRPr="00BE6EBF" w14:paraId="1F7D5E3F" w14:textId="77777777" w:rsidTr="00ED4BC5">
        <w:trPr>
          <w:trHeight w:val="1031"/>
          <w:jc w:val="center"/>
        </w:trPr>
        <w:tc>
          <w:tcPr>
            <w:tcW w:w="5801" w:type="dxa"/>
            <w:gridSpan w:val="3"/>
          </w:tcPr>
          <w:p w14:paraId="117A8E32" w14:textId="77777777" w:rsidR="00ED4BC5" w:rsidRDefault="00ED4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Datum/Underskrift byggherre</w:t>
            </w:r>
            <w:r w:rsidRPr="00BE6EBF">
              <w:rPr>
                <w:sz w:val="18"/>
                <w:szCs w:val="18"/>
              </w:rPr>
              <w:t>:</w:t>
            </w:r>
          </w:p>
        </w:tc>
        <w:tc>
          <w:tcPr>
            <w:tcW w:w="7944" w:type="dxa"/>
            <w:gridSpan w:val="5"/>
          </w:tcPr>
          <w:p w14:paraId="25ADDC79" w14:textId="62D2F4E0" w:rsidR="00ED4BC5" w:rsidRPr="00BE6EBF" w:rsidRDefault="00ED4BC5">
            <w:pPr>
              <w:rPr>
                <w:sz w:val="18"/>
                <w:szCs w:val="18"/>
              </w:rPr>
            </w:pPr>
            <w:r w:rsidRPr="00BE6EBF">
              <w:rPr>
                <w:sz w:val="18"/>
                <w:szCs w:val="18"/>
              </w:rPr>
              <w:t>Namnförtydligande:</w:t>
            </w:r>
          </w:p>
        </w:tc>
      </w:tr>
    </w:tbl>
    <w:p w14:paraId="27955A2D" w14:textId="77777777" w:rsidR="00C221C2" w:rsidRDefault="00C221C2"/>
    <w:sectPr w:rsidR="00C221C2" w:rsidSect="00592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90E"/>
    <w:multiLevelType w:val="hybridMultilevel"/>
    <w:tmpl w:val="F9724C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3037"/>
    <w:multiLevelType w:val="hybridMultilevel"/>
    <w:tmpl w:val="1522FC62"/>
    <w:lvl w:ilvl="0" w:tplc="11C03D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81829">
    <w:abstractNumId w:val="0"/>
  </w:num>
  <w:num w:numId="2" w16cid:durableId="125285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55"/>
    <w:rsid w:val="00036806"/>
    <w:rsid w:val="000F23D3"/>
    <w:rsid w:val="001314D3"/>
    <w:rsid w:val="001A222C"/>
    <w:rsid w:val="00202465"/>
    <w:rsid w:val="00207D48"/>
    <w:rsid w:val="00294998"/>
    <w:rsid w:val="002D5179"/>
    <w:rsid w:val="002E7E59"/>
    <w:rsid w:val="003F1537"/>
    <w:rsid w:val="004666D5"/>
    <w:rsid w:val="004D667E"/>
    <w:rsid w:val="004F143E"/>
    <w:rsid w:val="005571D6"/>
    <w:rsid w:val="00577125"/>
    <w:rsid w:val="00592668"/>
    <w:rsid w:val="005E17F5"/>
    <w:rsid w:val="005E19C6"/>
    <w:rsid w:val="00694A3A"/>
    <w:rsid w:val="006A03C0"/>
    <w:rsid w:val="006E373C"/>
    <w:rsid w:val="00705CF6"/>
    <w:rsid w:val="00706558"/>
    <w:rsid w:val="0072113A"/>
    <w:rsid w:val="007720B0"/>
    <w:rsid w:val="007D13CF"/>
    <w:rsid w:val="007F012C"/>
    <w:rsid w:val="00804560"/>
    <w:rsid w:val="0085274F"/>
    <w:rsid w:val="00860E15"/>
    <w:rsid w:val="008761AD"/>
    <w:rsid w:val="008811C1"/>
    <w:rsid w:val="008B3E86"/>
    <w:rsid w:val="008B52E1"/>
    <w:rsid w:val="009347CD"/>
    <w:rsid w:val="00956672"/>
    <w:rsid w:val="00957875"/>
    <w:rsid w:val="009B1AE5"/>
    <w:rsid w:val="009C1774"/>
    <w:rsid w:val="009D65B0"/>
    <w:rsid w:val="00A02C80"/>
    <w:rsid w:val="00A151EE"/>
    <w:rsid w:val="00A2256A"/>
    <w:rsid w:val="00AF588E"/>
    <w:rsid w:val="00B74D08"/>
    <w:rsid w:val="00BA7B83"/>
    <w:rsid w:val="00BE6EBF"/>
    <w:rsid w:val="00C110A7"/>
    <w:rsid w:val="00C221C2"/>
    <w:rsid w:val="00C26C55"/>
    <w:rsid w:val="00C47047"/>
    <w:rsid w:val="00CE5F04"/>
    <w:rsid w:val="00D14C7C"/>
    <w:rsid w:val="00D24617"/>
    <w:rsid w:val="00DA2BBC"/>
    <w:rsid w:val="00DA39F9"/>
    <w:rsid w:val="00DB7559"/>
    <w:rsid w:val="00DD7D95"/>
    <w:rsid w:val="00E54A47"/>
    <w:rsid w:val="00ED4BC5"/>
    <w:rsid w:val="00F2208D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DFD3"/>
  <w15:docId w15:val="{D78150A8-BF39-4D97-8314-4B1C08E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D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DD0C-5AED-4ACC-A849-01E68ED8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Bäckström</dc:creator>
  <cp:lastModifiedBy>Charlotte Bäckström</cp:lastModifiedBy>
  <cp:revision>2</cp:revision>
  <cp:lastPrinted>2014-11-25T15:22:00Z</cp:lastPrinted>
  <dcterms:created xsi:type="dcterms:W3CDTF">2023-11-28T06:49:00Z</dcterms:created>
  <dcterms:modified xsi:type="dcterms:W3CDTF">2023-11-28T06:49:00Z</dcterms:modified>
</cp:coreProperties>
</file>